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51" w:rsidRDefault="008B418F" w:rsidP="00B23D51">
      <w:pPr>
        <w:pStyle w:val="msotitle3"/>
        <w:widowControl w:val="0"/>
        <w:jc w:val="right"/>
        <w:rPr>
          <w:color w:val="2D2A2A"/>
        </w:rPr>
      </w:pPr>
      <w:r>
        <w:rPr>
          <w:noProof/>
          <w:color w:val="2D2A2A"/>
        </w:rPr>
        <w:pict>
          <v:rect id="_x0000_s1035" style="position:absolute;left:0;text-align:left;margin-left:-6.45pt;margin-top:-.75pt;width:251.35pt;height:141.75pt;z-index:251658752;mso-wrap-distance-left:2.88pt;mso-wrap-distance-top:2.88pt;mso-wrap-distance-right:2.88pt;mso-wrap-distance-bottom:2.88pt" o:preferrelative="t" filled="f" stroked="f" insetpen="t" o:cliptowrap="t">
            <v:imagedata r:id="rId7" o:title=""/>
            <v:shadow color="#ccc"/>
            <v:path o:extrusionok="f"/>
            <o:lock v:ext="edit" aspectratio="t"/>
          </v:rect>
        </w:pict>
      </w:r>
      <w:r w:rsidR="00B23D51">
        <w:rPr>
          <w:color w:val="2D2A2A"/>
        </w:rPr>
        <w:t xml:space="preserve">           </w:t>
      </w:r>
    </w:p>
    <w:p w:rsidR="00B23D51" w:rsidRDefault="00B23D51" w:rsidP="00B23D51">
      <w:pPr>
        <w:pStyle w:val="msotitle3"/>
        <w:widowControl w:val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дети и </w:t>
      </w:r>
      <w:r w:rsidRPr="00B23D51">
        <w:rPr>
          <w:b/>
          <w:bCs/>
          <w:color w:val="000000"/>
        </w:rPr>
        <w:t>3</w:t>
      </w:r>
      <w:r>
        <w:rPr>
          <w:b/>
          <w:bCs/>
          <w:color w:val="000000"/>
        </w:rPr>
        <w:t>D</w:t>
      </w:r>
      <w:r w:rsidRPr="00B23D51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фильмы</w:t>
      </w:r>
    </w:p>
    <w:p w:rsidR="007C368D" w:rsidRDefault="00B23D51" w:rsidP="00B23D51">
      <w:pPr>
        <w:spacing w:before="100" w:beforeAutospacing="1" w:after="100" w:afterAutospacing="1"/>
        <w:jc w:val="right"/>
        <w:rPr>
          <w:color w:val="2D2A2A"/>
        </w:rPr>
      </w:pPr>
      <w:proofErr w:type="gramStart"/>
      <w:r w:rsidRPr="00BD61B4">
        <w:rPr>
          <w:b/>
          <w:bCs/>
          <w:color w:val="000000"/>
          <w:sz w:val="36"/>
          <w:szCs w:val="36"/>
        </w:rPr>
        <w:t>(</w:t>
      </w:r>
      <w:r>
        <w:rPr>
          <w:b/>
          <w:bCs/>
          <w:color w:val="000000"/>
          <w:sz w:val="36"/>
          <w:szCs w:val="36"/>
        </w:rPr>
        <w:t xml:space="preserve">      (</w:t>
      </w:r>
      <w:r w:rsidRPr="00B23D51">
        <w:rPr>
          <w:b/>
          <w:bCs/>
          <w:color w:val="000000"/>
          <w:sz w:val="32"/>
          <w:szCs w:val="32"/>
        </w:rPr>
        <w:t>рекомендации для родителей)</w:t>
      </w:r>
      <w:proofErr w:type="gramEnd"/>
    </w:p>
    <w:p w:rsidR="002B380E" w:rsidRDefault="002B380E" w:rsidP="004D1AEA">
      <w:pPr>
        <w:spacing w:before="100" w:beforeAutospacing="1" w:after="100" w:afterAutospacing="1"/>
        <w:ind w:firstLine="708"/>
        <w:jc w:val="both"/>
        <w:rPr>
          <w:color w:val="2D2A2A"/>
        </w:rPr>
      </w:pPr>
    </w:p>
    <w:p w:rsidR="002B380E" w:rsidRDefault="002B380E" w:rsidP="004D1AEA">
      <w:pPr>
        <w:spacing w:before="100" w:beforeAutospacing="1" w:after="100" w:afterAutospacing="1"/>
        <w:ind w:firstLine="708"/>
        <w:jc w:val="both"/>
        <w:rPr>
          <w:color w:val="2D2A2A"/>
        </w:rPr>
      </w:pPr>
    </w:p>
    <w:p w:rsidR="00B23D51" w:rsidRDefault="00B23D51" w:rsidP="00B23D51">
      <w:pPr>
        <w:spacing w:line="360" w:lineRule="auto"/>
        <w:ind w:firstLine="708"/>
        <w:jc w:val="both"/>
        <w:rPr>
          <w:sz w:val="36"/>
          <w:szCs w:val="36"/>
        </w:rPr>
      </w:pPr>
      <w:r w:rsidRPr="00933155">
        <w:rPr>
          <w:sz w:val="36"/>
          <w:szCs w:val="36"/>
        </w:rPr>
        <w:t xml:space="preserve">Мультипликационные, а также художественные фильмы в формате 3D прочно вошли в современный мир киноиндустрии. Но так ли они безобидны для детских глаз. В интернете и в литературе уже начались активные дискуссии относительно того, кому показаны и кому противопоказаны просмотры фильмов с помощью 3D технологий. </w:t>
      </w:r>
    </w:p>
    <w:p w:rsidR="00B23D51" w:rsidRPr="00933155" w:rsidRDefault="00B23D51" w:rsidP="00B23D51">
      <w:pPr>
        <w:spacing w:line="360" w:lineRule="auto"/>
        <w:ind w:firstLine="708"/>
        <w:jc w:val="both"/>
        <w:rPr>
          <w:sz w:val="36"/>
          <w:szCs w:val="36"/>
        </w:rPr>
      </w:pPr>
      <w:r w:rsidRPr="00933155">
        <w:rPr>
          <w:sz w:val="36"/>
          <w:szCs w:val="36"/>
        </w:rPr>
        <w:t>Врачи-офтальмологи пока еще только изучают влияние современных технологий в кинематографе на здоровье человека, но, на всякий случай, уже предупреждают, что детям младшего возраста не рекомендуется просматривать мультфильмы с помощью 3D технологий и раздражать таким неестественным способом еще развивающийся орган зрения.</w:t>
      </w:r>
    </w:p>
    <w:p w:rsidR="00B23D51" w:rsidRPr="00B23D51" w:rsidRDefault="00B23D51" w:rsidP="005E20C5">
      <w:pPr>
        <w:pStyle w:val="msotitle3"/>
        <w:widowControl w:val="0"/>
        <w:spacing w:line="360" w:lineRule="auto"/>
        <w:jc w:val="both"/>
        <w:rPr>
          <w:color w:val="auto"/>
          <w:kern w:val="0"/>
          <w:sz w:val="36"/>
          <w:szCs w:val="36"/>
        </w:rPr>
      </w:pPr>
      <w:r w:rsidRPr="00B23D51">
        <w:rPr>
          <w:color w:val="auto"/>
          <w:kern w:val="0"/>
          <w:sz w:val="36"/>
          <w:szCs w:val="36"/>
        </w:rPr>
        <w:t xml:space="preserve">Когда ребенок рождается, он еще не имеет все полноценные функции, и зрение тоже развивается в несколько этапов. Первый этап развития длится до трех лет. К этому времени у ребенка зрение только начинает развиваться. В пять лет оно уже становится полноценным, к 12 годам орган зрения  формируется как оптический прибор,  </w:t>
      </w:r>
      <w:r w:rsidR="005E20C5" w:rsidRPr="00B23D51">
        <w:rPr>
          <w:color w:val="auto"/>
          <w:kern w:val="0"/>
          <w:sz w:val="36"/>
          <w:szCs w:val="36"/>
        </w:rPr>
        <w:t>а к 20 годам</w:t>
      </w:r>
      <w:r w:rsidRPr="00B23D51">
        <w:rPr>
          <w:color w:val="auto"/>
          <w:kern w:val="0"/>
          <w:sz w:val="36"/>
          <w:szCs w:val="36"/>
        </w:rPr>
        <w:t xml:space="preserve"> </w:t>
      </w:r>
      <w:r w:rsidR="005E20C5" w:rsidRPr="00B23D51">
        <w:rPr>
          <w:color w:val="auto"/>
          <w:kern w:val="0"/>
          <w:sz w:val="36"/>
          <w:szCs w:val="36"/>
        </w:rPr>
        <w:lastRenderedPageBreak/>
        <w:t>завершается весь этот цикл.</w:t>
      </w:r>
      <w:r w:rsidRPr="00B23D51">
        <w:rPr>
          <w:color w:val="auto"/>
          <w:kern w:val="0"/>
          <w:sz w:val="36"/>
          <w:szCs w:val="36"/>
        </w:rPr>
        <w:t xml:space="preserve">                      </w:t>
      </w:r>
    </w:p>
    <w:p w:rsidR="005E20C5" w:rsidRDefault="005E20C5" w:rsidP="00B23D51">
      <w:pPr>
        <w:pStyle w:val="msotitle3"/>
        <w:widowControl w:val="0"/>
        <w:spacing w:line="360" w:lineRule="auto"/>
        <w:ind w:firstLine="708"/>
        <w:jc w:val="both"/>
        <w:rPr>
          <w:sz w:val="36"/>
          <w:szCs w:val="36"/>
        </w:rPr>
      </w:pPr>
    </w:p>
    <w:p w:rsidR="00B23D51" w:rsidRPr="005E20C5" w:rsidRDefault="00B23D51" w:rsidP="00B23D51">
      <w:pPr>
        <w:pStyle w:val="msotitle3"/>
        <w:widowControl w:val="0"/>
        <w:spacing w:line="360" w:lineRule="auto"/>
        <w:ind w:firstLine="708"/>
        <w:jc w:val="both"/>
        <w:rPr>
          <w:color w:val="C00000"/>
          <w:sz w:val="36"/>
          <w:szCs w:val="36"/>
        </w:rPr>
      </w:pPr>
      <w:r w:rsidRPr="005E20C5">
        <w:rPr>
          <w:color w:val="C00000"/>
          <w:sz w:val="36"/>
          <w:szCs w:val="36"/>
        </w:rPr>
        <w:t>Если мы начнем ребенка нагружать неестественными раздражителями, типа 3D, то, соответственно, мы вмешаемся в нормальный физиологический процесс природного развития органа зрения.</w:t>
      </w:r>
    </w:p>
    <w:p w:rsidR="005E20C5" w:rsidRPr="00BD61B4" w:rsidRDefault="005E20C5" w:rsidP="00B23D51">
      <w:pPr>
        <w:pStyle w:val="msotitle3"/>
        <w:widowControl w:val="0"/>
        <w:spacing w:line="360" w:lineRule="auto"/>
        <w:ind w:firstLine="708"/>
        <w:jc w:val="both"/>
        <w:rPr>
          <w:b/>
          <w:bCs/>
          <w:color w:val="000000"/>
          <w:sz w:val="36"/>
          <w:szCs w:val="36"/>
        </w:rPr>
      </w:pPr>
    </w:p>
    <w:p w:rsidR="00B23D51" w:rsidRPr="00933155" w:rsidRDefault="00B23D51" w:rsidP="00B23D51">
      <w:pPr>
        <w:spacing w:line="360" w:lineRule="auto"/>
        <w:ind w:firstLine="708"/>
        <w:jc w:val="both"/>
        <w:rPr>
          <w:sz w:val="36"/>
          <w:szCs w:val="36"/>
        </w:rPr>
      </w:pPr>
      <w:r w:rsidRPr="00933155">
        <w:rPr>
          <w:sz w:val="36"/>
          <w:szCs w:val="36"/>
        </w:rPr>
        <w:t>3D – это сокращение от слова "трёхмерный".  Если мы посмотрим на объекты в реальном мире, то легко сможем оценить их ширину и высоту (двухмерный вид объекта), но мы также можем воспринимать глубину объекта и расстояние до него.</w:t>
      </w:r>
    </w:p>
    <w:p w:rsidR="00B23D51" w:rsidRDefault="00B23D51" w:rsidP="00B23D51">
      <w:pPr>
        <w:spacing w:line="360" w:lineRule="auto"/>
        <w:ind w:firstLine="708"/>
        <w:jc w:val="both"/>
        <w:rPr>
          <w:sz w:val="36"/>
          <w:szCs w:val="36"/>
        </w:rPr>
      </w:pPr>
      <w:r w:rsidRPr="00933155">
        <w:rPr>
          <w:sz w:val="36"/>
          <w:szCs w:val="36"/>
        </w:rPr>
        <w:t xml:space="preserve">При просмотре 3D формата глаза подвергаются большой нагрузке. Ведь для того, чтобы увидеть трехмерное кино, глазам приходится вести себя совсем иначе, чем в реальной жизни. Следует помнить, что реакция организма человека на 3D изображения до конца не изучена наукой, поэтому при просмотре такого фильма следует соблюдать правила безопасности и прерывать просмотр при первом признаке недомогания. </w:t>
      </w:r>
    </w:p>
    <w:p w:rsidR="00B23D51" w:rsidRDefault="00B23D51" w:rsidP="00B23D51">
      <w:pPr>
        <w:ind w:firstLine="708"/>
        <w:jc w:val="both"/>
        <w:rPr>
          <w:sz w:val="36"/>
          <w:szCs w:val="36"/>
        </w:rPr>
      </w:pPr>
    </w:p>
    <w:p w:rsidR="00B23D51" w:rsidRDefault="00B23D51" w:rsidP="00B23D51">
      <w:pPr>
        <w:ind w:firstLine="708"/>
        <w:jc w:val="both"/>
        <w:rPr>
          <w:sz w:val="36"/>
          <w:szCs w:val="36"/>
        </w:rPr>
      </w:pPr>
    </w:p>
    <w:p w:rsidR="00B23D51" w:rsidRDefault="00B23D51" w:rsidP="00B23D51">
      <w:pPr>
        <w:ind w:firstLine="708"/>
        <w:jc w:val="both"/>
        <w:rPr>
          <w:sz w:val="36"/>
          <w:szCs w:val="36"/>
        </w:rPr>
      </w:pPr>
    </w:p>
    <w:p w:rsidR="00B23D51" w:rsidRDefault="00B23D51" w:rsidP="00B23D51">
      <w:pPr>
        <w:ind w:firstLine="708"/>
        <w:jc w:val="right"/>
        <w:rPr>
          <w:sz w:val="36"/>
          <w:szCs w:val="36"/>
        </w:rPr>
      </w:pPr>
    </w:p>
    <w:p w:rsidR="00B23D51" w:rsidRDefault="00B23D51" w:rsidP="00B23D51">
      <w:pPr>
        <w:ind w:firstLine="708"/>
        <w:jc w:val="both"/>
        <w:rPr>
          <w:sz w:val="36"/>
          <w:szCs w:val="36"/>
        </w:rPr>
      </w:pPr>
    </w:p>
    <w:p w:rsidR="005E20C5" w:rsidRDefault="005E20C5" w:rsidP="00B23D51">
      <w:pPr>
        <w:ind w:firstLine="708"/>
        <w:jc w:val="both"/>
        <w:rPr>
          <w:sz w:val="36"/>
          <w:szCs w:val="36"/>
        </w:rPr>
      </w:pPr>
    </w:p>
    <w:p w:rsidR="00B23D51" w:rsidRPr="00933155" w:rsidRDefault="00B23D51" w:rsidP="00B23D51">
      <w:pPr>
        <w:pStyle w:val="msoaddress"/>
        <w:widowControl w:val="0"/>
        <w:jc w:val="center"/>
        <w:rPr>
          <w:b/>
          <w:bCs/>
          <w:color w:val="800000"/>
          <w:sz w:val="44"/>
          <w:szCs w:val="44"/>
        </w:rPr>
      </w:pPr>
      <w:r w:rsidRPr="00933155">
        <w:rPr>
          <w:b/>
          <w:bCs/>
          <w:color w:val="800000"/>
          <w:sz w:val="44"/>
          <w:szCs w:val="44"/>
        </w:rPr>
        <w:t xml:space="preserve">при просмотре 3D фильмов </w:t>
      </w:r>
    </w:p>
    <w:p w:rsidR="00B23D51" w:rsidRDefault="00B23D51" w:rsidP="00B23D51">
      <w:pPr>
        <w:pStyle w:val="msoaddress"/>
        <w:widowControl w:val="0"/>
        <w:jc w:val="center"/>
        <w:rPr>
          <w:b/>
          <w:bCs/>
          <w:color w:val="800000"/>
          <w:sz w:val="44"/>
          <w:szCs w:val="44"/>
        </w:rPr>
      </w:pPr>
      <w:r w:rsidRPr="00933155">
        <w:rPr>
          <w:b/>
          <w:bCs/>
          <w:color w:val="800000"/>
          <w:sz w:val="44"/>
          <w:szCs w:val="44"/>
        </w:rPr>
        <w:t>соблюдайте ряд условий:</w:t>
      </w:r>
    </w:p>
    <w:p w:rsidR="00B23D51" w:rsidRPr="00933155" w:rsidRDefault="00B23D51" w:rsidP="00B23D51">
      <w:pPr>
        <w:pStyle w:val="msoaddress"/>
        <w:widowControl w:val="0"/>
        <w:jc w:val="center"/>
        <w:rPr>
          <w:b/>
          <w:bCs/>
          <w:color w:val="800000"/>
          <w:sz w:val="44"/>
          <w:szCs w:val="44"/>
        </w:rPr>
      </w:pPr>
    </w:p>
    <w:p w:rsidR="00B23D51" w:rsidRPr="005E20C5" w:rsidRDefault="00B23D51" w:rsidP="00B23D51">
      <w:pPr>
        <w:widowControl w:val="0"/>
        <w:numPr>
          <w:ilvl w:val="0"/>
          <w:numId w:val="19"/>
        </w:numPr>
        <w:spacing w:after="143" w:line="360" w:lineRule="auto"/>
        <w:jc w:val="both"/>
        <w:rPr>
          <w:color w:val="000000" w:themeColor="text1"/>
          <w:sz w:val="36"/>
          <w:szCs w:val="36"/>
        </w:rPr>
      </w:pPr>
      <w:r w:rsidRPr="005E20C5">
        <w:rPr>
          <w:color w:val="000000" w:themeColor="text1"/>
          <w:sz w:val="36"/>
          <w:szCs w:val="36"/>
        </w:rPr>
        <w:t>внимательно выбирайте 3d очки для детей. Лучше всего, если это будут специальные, маленького размера</w:t>
      </w:r>
    </w:p>
    <w:p w:rsidR="00B23D51" w:rsidRPr="00B23D51" w:rsidRDefault="00B23D51" w:rsidP="00B23D51">
      <w:pPr>
        <w:widowControl w:val="0"/>
        <w:numPr>
          <w:ilvl w:val="0"/>
          <w:numId w:val="19"/>
        </w:numPr>
        <w:spacing w:after="143" w:line="360" w:lineRule="auto"/>
        <w:jc w:val="both"/>
        <w:rPr>
          <w:color w:val="000080"/>
          <w:sz w:val="36"/>
          <w:szCs w:val="36"/>
        </w:rPr>
      </w:pPr>
      <w:r w:rsidRPr="00B23D51">
        <w:rPr>
          <w:color w:val="000080"/>
          <w:sz w:val="36"/>
          <w:szCs w:val="36"/>
        </w:rPr>
        <w:t>лучше не водить на сеанс малыша, которому еще не исполнилось 5-ти лет, скорее всего вам придется уйти через несколько минут после начала просмотра</w:t>
      </w:r>
    </w:p>
    <w:p w:rsidR="00B23D51" w:rsidRPr="005E20C5" w:rsidRDefault="00B23D51" w:rsidP="00B23D51">
      <w:pPr>
        <w:widowControl w:val="0"/>
        <w:numPr>
          <w:ilvl w:val="0"/>
          <w:numId w:val="19"/>
        </w:numPr>
        <w:spacing w:after="143" w:line="360" w:lineRule="auto"/>
        <w:jc w:val="both"/>
        <w:rPr>
          <w:color w:val="000000" w:themeColor="text1"/>
          <w:sz w:val="36"/>
          <w:szCs w:val="36"/>
        </w:rPr>
      </w:pPr>
      <w:r w:rsidRPr="005E20C5">
        <w:rPr>
          <w:color w:val="000000" w:themeColor="text1"/>
          <w:sz w:val="36"/>
          <w:szCs w:val="36"/>
        </w:rPr>
        <w:t xml:space="preserve">внимательно следите за состоянием ребенка во время сеанса. Если вы увидите, что он периодически снимает очки, </w:t>
      </w:r>
      <w:proofErr w:type="gramStart"/>
      <w:r w:rsidRPr="005E20C5">
        <w:rPr>
          <w:color w:val="000000" w:themeColor="text1"/>
          <w:sz w:val="36"/>
          <w:szCs w:val="36"/>
        </w:rPr>
        <w:t>трет</w:t>
      </w:r>
      <w:proofErr w:type="gramEnd"/>
      <w:r w:rsidRPr="005E20C5">
        <w:rPr>
          <w:color w:val="000000" w:themeColor="text1"/>
          <w:sz w:val="36"/>
          <w:szCs w:val="36"/>
        </w:rPr>
        <w:t xml:space="preserve"> глазки или услышите жалобы на плохое самочувствие, лучше сразу уйти. Простым снятием очков тут не отделаться, так как без очков изображение</w:t>
      </w:r>
      <w:r w:rsidR="005E20C5">
        <w:rPr>
          <w:color w:val="000000" w:themeColor="text1"/>
          <w:sz w:val="36"/>
          <w:szCs w:val="36"/>
        </w:rPr>
        <w:t xml:space="preserve"> на экране будет некачественным</w:t>
      </w:r>
    </w:p>
    <w:p w:rsidR="005E20C5" w:rsidRPr="005E20C5" w:rsidRDefault="00B23D51" w:rsidP="005E20C5">
      <w:pPr>
        <w:widowControl w:val="0"/>
        <w:numPr>
          <w:ilvl w:val="0"/>
          <w:numId w:val="19"/>
        </w:numPr>
        <w:spacing w:after="143" w:line="360" w:lineRule="auto"/>
        <w:jc w:val="both"/>
        <w:rPr>
          <w:sz w:val="36"/>
          <w:szCs w:val="36"/>
        </w:rPr>
      </w:pPr>
      <w:r w:rsidRPr="005E20C5">
        <w:rPr>
          <w:color w:val="000080"/>
          <w:sz w:val="36"/>
          <w:szCs w:val="36"/>
        </w:rPr>
        <w:t xml:space="preserve">если ребенок хорошо перенес сеанс, не спешите вести его повторно. Как уже говорилось 3d фильмы для детей — серьезная нагрузка, в первую очередь на зрение. </w:t>
      </w:r>
    </w:p>
    <w:p w:rsidR="00B23D51" w:rsidRPr="005E20C5" w:rsidRDefault="00B23D51" w:rsidP="005E20C5">
      <w:pPr>
        <w:widowControl w:val="0"/>
        <w:spacing w:after="143" w:line="360" w:lineRule="auto"/>
        <w:ind w:firstLine="567"/>
        <w:jc w:val="both"/>
        <w:rPr>
          <w:color w:val="000000" w:themeColor="text1"/>
          <w:sz w:val="36"/>
          <w:szCs w:val="36"/>
        </w:rPr>
      </w:pPr>
      <w:r w:rsidRPr="005E20C5">
        <w:rPr>
          <w:color w:val="000000" w:themeColor="text1"/>
          <w:sz w:val="36"/>
          <w:szCs w:val="36"/>
        </w:rPr>
        <w:t>Поэтому редкие п</w:t>
      </w:r>
      <w:r w:rsidR="005E20C5" w:rsidRPr="005E20C5">
        <w:rPr>
          <w:color w:val="000000" w:themeColor="text1"/>
          <w:sz w:val="36"/>
          <w:szCs w:val="36"/>
        </w:rPr>
        <w:t xml:space="preserve">оходы могут стать действительно </w:t>
      </w:r>
      <w:r w:rsidRPr="005E20C5">
        <w:rPr>
          <w:color w:val="000000" w:themeColor="text1"/>
          <w:sz w:val="36"/>
          <w:szCs w:val="36"/>
        </w:rPr>
        <w:t>праздником, в то время как чрезмерное увлечение способно нанести вред.</w:t>
      </w:r>
    </w:p>
    <w:p w:rsidR="00B23D51" w:rsidRDefault="008B418F" w:rsidP="00B23D51">
      <w:pPr>
        <w:widowControl w:val="0"/>
      </w:pPr>
      <w:r>
        <w:pict>
          <v:rect id="_x0000_s1039" style="position:absolute;margin-left:583.95pt;margin-top:39.7pt;width:243.8pt;height:185.2pt;z-index:251663872;mso-wrap-distance-left:2.88pt;mso-wrap-distance-top:2.88pt;mso-wrap-distance-right:2.88pt;mso-wrap-distance-bottom:2.88pt" o:preferrelative="t" filled="f" stroked="f" insetpen="t" o:cliptowrap="t">
            <v:imagedata r:id="rId8" o:title="7972d762d1629cabc348dcd467ef0019"/>
            <v:shadow color="#ccc"/>
            <v:path o:extrusionok="f"/>
            <o:lock v:ext="edit" aspectratio="t"/>
          </v:rect>
        </w:pict>
      </w:r>
      <w:r>
        <w:pict>
          <v:rect id="_x0000_s1037" style="position:absolute;margin-left:583.95pt;margin-top:39.7pt;width:243.8pt;height:185.2pt;z-index:251661824;mso-wrap-distance-left:2.88pt;mso-wrap-distance-top:2.88pt;mso-wrap-distance-right:2.88pt;mso-wrap-distance-bottom:2.88pt" o:preferrelative="t" filled="f" stroked="f" insetpen="t" o:cliptowrap="t">
            <v:imagedata r:id="rId8" o:title="7972d762d1629cabc348dcd467ef0019"/>
            <v:shadow color="#ccc"/>
            <v:path o:extrusionok="f"/>
            <o:lock v:ext="edit" aspectratio="t"/>
          </v:rect>
        </w:pict>
      </w:r>
      <w:r>
        <w:pict>
          <v:rect id="_x0000_s1036" style="position:absolute;margin-left:583.95pt;margin-top:39.7pt;width:243.8pt;height:185.2pt;z-index:251660800;mso-wrap-distance-left:2.88pt;mso-wrap-distance-top:2.88pt;mso-wrap-distance-right:2.88pt;mso-wrap-distance-bottom:2.88pt" o:preferrelative="t" filled="f" stroked="f" insetpen="t" o:cliptowrap="t">
            <v:imagedata r:id="rId8" o:title="7972d762d1629cabc348dcd467ef0019"/>
            <v:shadow color="#ccc"/>
            <v:path o:extrusionok="f"/>
            <o:lock v:ext="edit" aspectratio="t"/>
          </v:rect>
        </w:pict>
      </w:r>
      <w:r>
        <w:pict>
          <v:rect id="_x0000_s1038" style="position:absolute;margin-left:583.95pt;margin-top:39.7pt;width:243.8pt;height:185.2pt;z-index:251662848;mso-wrap-distance-left:2.88pt;mso-wrap-distance-top:2.88pt;mso-wrap-distance-right:2.88pt;mso-wrap-distance-bottom:2.88pt" o:preferrelative="t" filled="f" stroked="f" insetpen="t" o:cliptowrap="t">
            <v:imagedata r:id="rId8" o:title="7972d762d1629cabc348dcd467ef0019"/>
            <v:shadow color="#ccc"/>
            <v:path o:extrusionok="f"/>
            <o:lock v:ext="edit" aspectratio="t"/>
          </v:rect>
        </w:pict>
      </w:r>
    </w:p>
    <w:p w:rsidR="007C368D" w:rsidRDefault="007C368D"/>
    <w:p w:rsidR="007C368D" w:rsidRPr="00CC543F" w:rsidRDefault="00CC543F" w:rsidP="00CC543F">
      <w:pPr>
        <w:jc w:val="right"/>
        <w:rPr>
          <w:sz w:val="28"/>
          <w:szCs w:val="28"/>
        </w:rPr>
      </w:pPr>
      <w:r>
        <w:t xml:space="preserve">           </w:t>
      </w:r>
      <w:r w:rsidRPr="00CC543F">
        <w:rPr>
          <w:sz w:val="28"/>
          <w:szCs w:val="28"/>
        </w:rPr>
        <w:t>Подготовила учитель-дефектолог Скрынникова Е.В.</w:t>
      </w:r>
    </w:p>
    <w:sectPr w:rsidR="007C368D" w:rsidRPr="00CC543F" w:rsidSect="00B23D51">
      <w:pgSz w:w="11906" w:h="16838"/>
      <w:pgMar w:top="1134" w:right="1134" w:bottom="1134" w:left="1134" w:header="709" w:footer="709" w:gutter="0"/>
      <w:pgBorders w:offsetFrom="page">
        <w:top w:val="eclipsingSquares2" w:sz="24" w:space="24" w:color="0070C0"/>
        <w:left w:val="eclipsingSquares2" w:sz="24" w:space="24" w:color="0070C0"/>
        <w:bottom w:val="eclipsingSquares2" w:sz="24" w:space="24" w:color="0070C0"/>
        <w:right w:val="eclipsingSquares2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68D" w:rsidRDefault="007C368D" w:rsidP="00C75B53">
      <w:r>
        <w:separator/>
      </w:r>
    </w:p>
  </w:endnote>
  <w:endnote w:type="continuationSeparator" w:id="1">
    <w:p w:rsidR="007C368D" w:rsidRDefault="007C368D" w:rsidP="00C75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68D" w:rsidRDefault="007C368D" w:rsidP="00C75B53">
      <w:r>
        <w:separator/>
      </w:r>
    </w:p>
  </w:footnote>
  <w:footnote w:type="continuationSeparator" w:id="1">
    <w:p w:rsidR="007C368D" w:rsidRDefault="007C368D" w:rsidP="00C75B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pt;height:9pt" o:bullet="t">
        <v:imagedata r:id="rId1" o:title=""/>
      </v:shape>
    </w:pict>
  </w:numPicBullet>
  <w:abstractNum w:abstractNumId="0">
    <w:nsid w:val="021C1C76"/>
    <w:multiLevelType w:val="hybridMultilevel"/>
    <w:tmpl w:val="2EBE9E5E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49BF"/>
    <w:multiLevelType w:val="hybridMultilevel"/>
    <w:tmpl w:val="D304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D7FDF"/>
    <w:multiLevelType w:val="multilevel"/>
    <w:tmpl w:val="AFDC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06C10"/>
    <w:multiLevelType w:val="hybridMultilevel"/>
    <w:tmpl w:val="BDCCB302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64F70"/>
    <w:multiLevelType w:val="hybridMultilevel"/>
    <w:tmpl w:val="DD7686F8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B472C"/>
    <w:multiLevelType w:val="hybridMultilevel"/>
    <w:tmpl w:val="2FCE3AF0"/>
    <w:lvl w:ilvl="0" w:tplc="04190001">
      <w:start w:val="1"/>
      <w:numFmt w:val="bullet"/>
      <w:lvlText w:val=""/>
      <w:lvlJc w:val="left"/>
      <w:pPr>
        <w:tabs>
          <w:tab w:val="num" w:pos="897"/>
        </w:tabs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7"/>
        </w:tabs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7"/>
        </w:tabs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7"/>
        </w:tabs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7"/>
        </w:tabs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7"/>
        </w:tabs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7"/>
        </w:tabs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7"/>
        </w:tabs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7"/>
        </w:tabs>
        <w:ind w:left="6657" w:hanging="360"/>
      </w:pPr>
      <w:rPr>
        <w:rFonts w:ascii="Wingdings" w:hAnsi="Wingdings" w:hint="default"/>
      </w:rPr>
    </w:lvl>
  </w:abstractNum>
  <w:abstractNum w:abstractNumId="6">
    <w:nsid w:val="499A58C7"/>
    <w:multiLevelType w:val="multilevel"/>
    <w:tmpl w:val="355A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837E71"/>
    <w:multiLevelType w:val="multilevel"/>
    <w:tmpl w:val="163A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E230B"/>
    <w:multiLevelType w:val="hybridMultilevel"/>
    <w:tmpl w:val="252694DA"/>
    <w:lvl w:ilvl="0" w:tplc="485076C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6A12E20"/>
    <w:multiLevelType w:val="hybridMultilevel"/>
    <w:tmpl w:val="9E20BDCA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58704E"/>
    <w:multiLevelType w:val="hybridMultilevel"/>
    <w:tmpl w:val="3BB01FCE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77043"/>
    <w:multiLevelType w:val="hybridMultilevel"/>
    <w:tmpl w:val="EFCAB810"/>
    <w:lvl w:ilvl="0" w:tplc="920678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F800F17"/>
    <w:multiLevelType w:val="hybridMultilevel"/>
    <w:tmpl w:val="F1C220AA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2370C8"/>
    <w:multiLevelType w:val="hybridMultilevel"/>
    <w:tmpl w:val="135879C0"/>
    <w:lvl w:ilvl="0" w:tplc="485076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536C12"/>
    <w:multiLevelType w:val="hybridMultilevel"/>
    <w:tmpl w:val="410AA2C4"/>
    <w:lvl w:ilvl="0" w:tplc="485076C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C2292E"/>
    <w:multiLevelType w:val="multilevel"/>
    <w:tmpl w:val="2A32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5E65254"/>
    <w:multiLevelType w:val="multilevel"/>
    <w:tmpl w:val="60EC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5B4A7E"/>
    <w:multiLevelType w:val="multilevel"/>
    <w:tmpl w:val="1584C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B0242A2"/>
    <w:multiLevelType w:val="multilevel"/>
    <w:tmpl w:val="1576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6"/>
  </w:num>
  <w:num w:numId="4">
    <w:abstractNumId w:val="2"/>
  </w:num>
  <w:num w:numId="5">
    <w:abstractNumId w:val="18"/>
  </w:num>
  <w:num w:numId="6">
    <w:abstractNumId w:val="15"/>
  </w:num>
  <w:num w:numId="7">
    <w:abstractNumId w:val="17"/>
  </w:num>
  <w:num w:numId="8">
    <w:abstractNumId w:val="1"/>
  </w:num>
  <w:num w:numId="9">
    <w:abstractNumId w:val="14"/>
  </w:num>
  <w:num w:numId="10">
    <w:abstractNumId w:val="4"/>
  </w:num>
  <w:num w:numId="11">
    <w:abstractNumId w:val="10"/>
  </w:num>
  <w:num w:numId="12">
    <w:abstractNumId w:val="9"/>
  </w:num>
  <w:num w:numId="13">
    <w:abstractNumId w:val="12"/>
  </w:num>
  <w:num w:numId="14">
    <w:abstractNumId w:val="13"/>
  </w:num>
  <w:num w:numId="15">
    <w:abstractNumId w:val="11"/>
  </w:num>
  <w:num w:numId="16">
    <w:abstractNumId w:val="8"/>
  </w:num>
  <w:num w:numId="17">
    <w:abstractNumId w:val="0"/>
  </w:num>
  <w:num w:numId="18">
    <w:abstractNumId w:val="3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682D"/>
    <w:rsid w:val="000C68EE"/>
    <w:rsid w:val="001143B6"/>
    <w:rsid w:val="00162B67"/>
    <w:rsid w:val="001D04AE"/>
    <w:rsid w:val="002448E0"/>
    <w:rsid w:val="002574F0"/>
    <w:rsid w:val="002B380E"/>
    <w:rsid w:val="002D6E27"/>
    <w:rsid w:val="002F40EB"/>
    <w:rsid w:val="00324D77"/>
    <w:rsid w:val="003719D8"/>
    <w:rsid w:val="003D66C9"/>
    <w:rsid w:val="004D1AEA"/>
    <w:rsid w:val="005A7351"/>
    <w:rsid w:val="005E20C5"/>
    <w:rsid w:val="00654A90"/>
    <w:rsid w:val="00655807"/>
    <w:rsid w:val="006C4C45"/>
    <w:rsid w:val="006D58FE"/>
    <w:rsid w:val="006E696B"/>
    <w:rsid w:val="00706930"/>
    <w:rsid w:val="007C368D"/>
    <w:rsid w:val="00810478"/>
    <w:rsid w:val="00810A7E"/>
    <w:rsid w:val="00836867"/>
    <w:rsid w:val="00853ED2"/>
    <w:rsid w:val="008B418F"/>
    <w:rsid w:val="00953FD2"/>
    <w:rsid w:val="009C2AD0"/>
    <w:rsid w:val="009D1962"/>
    <w:rsid w:val="009F4386"/>
    <w:rsid w:val="00A3004B"/>
    <w:rsid w:val="00A362AE"/>
    <w:rsid w:val="00A36F61"/>
    <w:rsid w:val="00A60B02"/>
    <w:rsid w:val="00AF3D2D"/>
    <w:rsid w:val="00B23D51"/>
    <w:rsid w:val="00BF379D"/>
    <w:rsid w:val="00C75B53"/>
    <w:rsid w:val="00CC543F"/>
    <w:rsid w:val="00CC7DEC"/>
    <w:rsid w:val="00D11DD8"/>
    <w:rsid w:val="00D64DDE"/>
    <w:rsid w:val="00D7682D"/>
    <w:rsid w:val="00E379D4"/>
    <w:rsid w:val="00E55D3C"/>
    <w:rsid w:val="00E64133"/>
    <w:rsid w:val="00EB0681"/>
    <w:rsid w:val="00EC366C"/>
    <w:rsid w:val="00F9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719D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719D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rsid w:val="0037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719D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70693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C75B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C75B5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rsid w:val="00C75B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C75B53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4D1AEA"/>
    <w:rPr>
      <w:rFonts w:cs="Times New Roman"/>
      <w:color w:val="0000FF"/>
      <w:u w:val="single"/>
    </w:rPr>
  </w:style>
  <w:style w:type="character" w:styleId="ab">
    <w:name w:val="FollowedHyperlink"/>
    <w:basedOn w:val="a0"/>
    <w:uiPriority w:val="99"/>
    <w:semiHidden/>
    <w:rsid w:val="004D1AEA"/>
    <w:rPr>
      <w:rFonts w:cs="Times New Roman"/>
      <w:color w:val="800080"/>
      <w:u w:val="single"/>
    </w:rPr>
  </w:style>
  <w:style w:type="paragraph" w:customStyle="1" w:styleId="msotitle3">
    <w:name w:val="msotitle3"/>
    <w:rsid w:val="00B23D51"/>
    <w:pPr>
      <w:spacing w:line="249" w:lineRule="auto"/>
    </w:pPr>
    <w:rPr>
      <w:rFonts w:ascii="Times New Roman" w:eastAsia="Times New Roman" w:hAnsi="Times New Roman"/>
      <w:color w:val="3399FF"/>
      <w:kern w:val="28"/>
      <w:sz w:val="52"/>
      <w:szCs w:val="52"/>
    </w:rPr>
  </w:style>
  <w:style w:type="paragraph" w:customStyle="1" w:styleId="msoaddress">
    <w:name w:val="msoaddress"/>
    <w:rsid w:val="00B23D51"/>
    <w:pPr>
      <w:spacing w:line="300" w:lineRule="auto"/>
    </w:pPr>
    <w:rPr>
      <w:rFonts w:ascii="Times New Roman" w:eastAsia="Times New Roman" w:hAnsi="Times New Roman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395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21</cp:revision>
  <dcterms:created xsi:type="dcterms:W3CDTF">2011-10-13T01:47:00Z</dcterms:created>
  <dcterms:modified xsi:type="dcterms:W3CDTF">2015-10-15T09:50:00Z</dcterms:modified>
</cp:coreProperties>
</file>